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10" w:rsidRPr="00422263" w:rsidRDefault="006D4710" w:rsidP="00DD3E2F">
      <w:pPr>
        <w:pStyle w:val="3"/>
        <w:spacing w:after="0" w:line="360" w:lineRule="auto"/>
        <w:ind w:left="0"/>
        <w:jc w:val="right"/>
        <w:rPr>
          <w:b/>
          <w:sz w:val="24"/>
          <w:szCs w:val="24"/>
        </w:rPr>
      </w:pPr>
    </w:p>
    <w:p w:rsidR="006D4710" w:rsidRDefault="006D4710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286D" w:rsidRDefault="0015286D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286D" w:rsidRDefault="0015286D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286D" w:rsidRDefault="0015286D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246156" w:rsidRDefault="00246156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A0615" w:rsidRDefault="008A0615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A0615" w:rsidRDefault="008A0615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246156" w:rsidRDefault="00246156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D088F" w:rsidRDefault="00BB2B1F" w:rsidP="008D088F">
      <w:pPr>
        <w:pStyle w:val="Default"/>
        <w:spacing w:line="360" w:lineRule="auto"/>
        <w:jc w:val="both"/>
        <w:rPr>
          <w:b/>
        </w:rPr>
      </w:pPr>
      <w:r w:rsidRPr="008D088F">
        <w:rPr>
          <w:b/>
        </w:rPr>
        <w:t xml:space="preserve">О </w:t>
      </w:r>
      <w:r w:rsidR="00025FB1" w:rsidRPr="008D088F">
        <w:rPr>
          <w:b/>
        </w:rPr>
        <w:t xml:space="preserve">согласовании </w:t>
      </w:r>
      <w:r w:rsidR="009507AB">
        <w:rPr>
          <w:b/>
        </w:rPr>
        <w:t>проект</w:t>
      </w:r>
      <w:r w:rsidR="004F4A11">
        <w:rPr>
          <w:b/>
        </w:rPr>
        <w:t>а</w:t>
      </w:r>
      <w:r w:rsidR="009507AB">
        <w:rPr>
          <w:b/>
        </w:rPr>
        <w:t xml:space="preserve"> изменения схем</w:t>
      </w:r>
      <w:r w:rsidR="004F4A11">
        <w:rPr>
          <w:b/>
        </w:rPr>
        <w:t>ы</w:t>
      </w:r>
      <w:r w:rsidR="009507AB">
        <w:rPr>
          <w:b/>
        </w:rPr>
        <w:t xml:space="preserve"> </w:t>
      </w:r>
      <w:r w:rsidR="00025FB1" w:rsidRPr="008D088F">
        <w:rPr>
          <w:b/>
        </w:rPr>
        <w:t>размещения</w:t>
      </w:r>
    </w:p>
    <w:p w:rsidR="004F4A11" w:rsidRDefault="00025FB1" w:rsidP="00561189">
      <w:pPr>
        <w:pStyle w:val="Default"/>
        <w:spacing w:line="360" w:lineRule="auto"/>
        <w:jc w:val="both"/>
        <w:rPr>
          <w:b/>
        </w:rPr>
      </w:pPr>
      <w:r w:rsidRPr="008D088F">
        <w:rPr>
          <w:b/>
        </w:rPr>
        <w:t xml:space="preserve">нестационарных торговых объектов, </w:t>
      </w:r>
      <w:r w:rsidR="00561189">
        <w:rPr>
          <w:b/>
        </w:rPr>
        <w:t xml:space="preserve">расположенных </w:t>
      </w:r>
    </w:p>
    <w:p w:rsidR="006D4710" w:rsidRDefault="004F4A11" w:rsidP="00561189">
      <w:pPr>
        <w:pStyle w:val="Default"/>
        <w:spacing w:line="360" w:lineRule="auto"/>
        <w:jc w:val="both"/>
        <w:rPr>
          <w:b/>
        </w:rPr>
      </w:pPr>
      <w:r>
        <w:rPr>
          <w:b/>
        </w:rPr>
        <w:t>на территории муниципального округа Лефортово</w:t>
      </w:r>
    </w:p>
    <w:p w:rsidR="009507AB" w:rsidRPr="00DD3E2F" w:rsidRDefault="009507AB" w:rsidP="00561189">
      <w:pPr>
        <w:pStyle w:val="Default"/>
        <w:spacing w:line="360" w:lineRule="auto"/>
        <w:jc w:val="both"/>
      </w:pPr>
    </w:p>
    <w:p w:rsidR="008D088F" w:rsidRPr="00025FB1" w:rsidRDefault="0027315D" w:rsidP="00025FB1">
      <w:pPr>
        <w:pStyle w:val="Default"/>
        <w:spacing w:line="360" w:lineRule="auto"/>
        <w:ind w:firstLine="567"/>
        <w:jc w:val="both"/>
        <w:rPr>
          <w:b/>
        </w:rPr>
      </w:pPr>
      <w:r w:rsidRPr="00E2121D">
        <w:t xml:space="preserve">На основании </w:t>
      </w:r>
      <w:r>
        <w:t xml:space="preserve">п. </w:t>
      </w:r>
      <w:r w:rsidR="009451BF">
        <w:t>1</w:t>
      </w:r>
      <w:r>
        <w:t xml:space="preserve"> ч. 5 ст. 1</w:t>
      </w:r>
      <w:r w:rsidRPr="00E2121D"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</w:t>
      </w:r>
      <w:r w:rsidR="0077191F">
        <w:t>ми полномочиями города Москвы» и</w:t>
      </w:r>
      <w:r w:rsidR="004F4A11">
        <w:t xml:space="preserve"> на основании обращения управы района Лефортово от 14.01.2015 г. №ВСЛ-4256/4</w:t>
      </w: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bookmarkStart w:id="0" w:name="_GoBack"/>
      <w:bookmarkEnd w:id="0"/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4F4A11" w:rsidRDefault="00BB2B1F" w:rsidP="00025FB1">
      <w:pPr>
        <w:pStyle w:val="Default"/>
        <w:spacing w:line="360" w:lineRule="auto"/>
        <w:ind w:firstLine="567"/>
        <w:jc w:val="both"/>
      </w:pPr>
      <w:r w:rsidRPr="006D4710">
        <w:rPr>
          <w:b/>
        </w:rPr>
        <w:t>1.</w:t>
      </w:r>
      <w:r w:rsidRPr="006D4710">
        <w:t xml:space="preserve"> </w:t>
      </w:r>
      <w:r w:rsidR="004D03E0">
        <w:t>Согласовать</w:t>
      </w:r>
      <w:r w:rsidR="004B338B" w:rsidRPr="006D4710">
        <w:t xml:space="preserve"> </w:t>
      </w:r>
      <w:r w:rsidR="004F4A11">
        <w:t xml:space="preserve">проект изменения схемы размещения </w:t>
      </w:r>
      <w:r w:rsidR="00CF7572" w:rsidRPr="00CF7572">
        <w:t xml:space="preserve">нестационарных </w:t>
      </w:r>
      <w:r w:rsidR="004F4A11" w:rsidRPr="00CF7572">
        <w:t>торговых</w:t>
      </w:r>
      <w:r w:rsidR="004F4A11">
        <w:t xml:space="preserve"> объектов на территории муниципального округа Лефортово в части включения новых объектов (Приложение).</w:t>
      </w:r>
    </w:p>
    <w:p w:rsidR="006D4710" w:rsidRPr="001355A6" w:rsidRDefault="006D4710" w:rsidP="00025FB1">
      <w:pPr>
        <w:pStyle w:val="Default"/>
        <w:spacing w:line="360" w:lineRule="auto"/>
        <w:ind w:firstLine="567"/>
        <w:jc w:val="both"/>
      </w:pPr>
      <w:r w:rsidRPr="00AA1615">
        <w:rPr>
          <w:b/>
        </w:rPr>
        <w:t>2.</w:t>
      </w:r>
      <w:r w:rsidRPr="006D4710">
        <w:t xml:space="preserve"> Направить настоящее решение </w:t>
      </w:r>
      <w:r w:rsidR="001355A6">
        <w:t xml:space="preserve">в </w:t>
      </w:r>
      <w:r w:rsidR="004F4A11">
        <w:t>управу района Лефортово</w:t>
      </w:r>
      <w:r w:rsidR="001355A6">
        <w:t xml:space="preserve">, префектуру ЮВАО, Департамент торговли и услуг города Москвы, </w:t>
      </w:r>
      <w:r w:rsidR="001355A6" w:rsidRPr="001355A6">
        <w:rPr>
          <w:shd w:val="clear" w:color="auto" w:fill="FFFFFF"/>
        </w:rPr>
        <w:t>Департамент территориальных органов исполнительной власти города Москвы</w:t>
      </w:r>
      <w:r w:rsidR="001355A6" w:rsidRPr="001355A6">
        <w:t>.</w:t>
      </w:r>
    </w:p>
    <w:p w:rsidR="00A26CF0" w:rsidRPr="00A26CF0" w:rsidRDefault="004F4A11" w:rsidP="00A26C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567"/>
        <w:jc w:val="both"/>
      </w:pPr>
      <w:r w:rsidRPr="00A26CF0">
        <w:rPr>
          <w:b/>
        </w:rPr>
        <w:t>3</w:t>
      </w:r>
      <w:r>
        <w:t>.</w:t>
      </w:r>
      <w:r w:rsidR="00A26CF0" w:rsidRPr="00A26CF0">
        <w:t xml:space="preserve"> Опубликовать настоящее решение в </w:t>
      </w:r>
      <w:r w:rsidR="00A26CF0" w:rsidRPr="00A26CF0">
        <w:rPr>
          <w:iCs/>
        </w:rPr>
        <w:t xml:space="preserve">приложении «Муниципальный вестник Лефортово» газеты «Лефортово» </w:t>
      </w:r>
      <w:r w:rsidR="00A26CF0" w:rsidRPr="00A26CF0">
        <w:t xml:space="preserve">и разместить на официальном сайте </w:t>
      </w:r>
      <w:r w:rsidR="00A26CF0" w:rsidRPr="00A26CF0">
        <w:rPr>
          <w:lang w:val="en-US"/>
        </w:rPr>
        <w:t>www</w:t>
      </w:r>
      <w:r w:rsidR="00A26CF0" w:rsidRPr="00A26CF0">
        <w:t xml:space="preserve">. </w:t>
      </w:r>
      <w:r w:rsidR="00A26CF0" w:rsidRPr="00A26CF0">
        <w:rPr>
          <w:lang w:val="en-US"/>
        </w:rPr>
        <w:t>sovmunlef</w:t>
      </w:r>
      <w:r w:rsidR="00A26CF0" w:rsidRPr="00A26CF0">
        <w:t>.</w:t>
      </w:r>
      <w:r w:rsidR="00A26CF0" w:rsidRPr="00A26CF0">
        <w:rPr>
          <w:lang w:val="en-US"/>
        </w:rPr>
        <w:t>ru</w:t>
      </w:r>
      <w:r w:rsidR="00A26CF0" w:rsidRPr="00A26CF0">
        <w:t>.</w:t>
      </w:r>
    </w:p>
    <w:p w:rsidR="000F135D" w:rsidRDefault="00A26CF0" w:rsidP="00A26CF0">
      <w:pPr>
        <w:spacing w:line="360" w:lineRule="auto"/>
        <w:ind w:firstLine="567"/>
        <w:jc w:val="both"/>
        <w:rPr>
          <w:rStyle w:val="a8"/>
          <w:i w:val="0"/>
        </w:rPr>
      </w:pPr>
      <w:r>
        <w:rPr>
          <w:b/>
        </w:rPr>
        <w:t>4</w:t>
      </w:r>
      <w:r w:rsidR="00856011" w:rsidRPr="00856011">
        <w:rPr>
          <w:b/>
        </w:rPr>
        <w:t>.</w:t>
      </w:r>
      <w:r w:rsidR="00856011" w:rsidRPr="00AE604B">
        <w:t xml:space="preserve"> </w:t>
      </w:r>
      <w:proofErr w:type="gramStart"/>
      <w:r w:rsidR="000F135D">
        <w:rPr>
          <w:rStyle w:val="a8"/>
          <w:i w:val="0"/>
        </w:rPr>
        <w:t>Контроль за</w:t>
      </w:r>
      <w:proofErr w:type="gramEnd"/>
      <w:r w:rsidR="000F135D">
        <w:rPr>
          <w:rStyle w:val="a8"/>
          <w:i w:val="0"/>
        </w:rPr>
        <w:t xml:space="preserve"> исполнением настоящего решения возложить на комиссию по жилищной политике, городскому хозяйству, социальной политике и потребительскому рынку Совета депутатов муниципального округа Лефортово  (председатель – Филиппов В.В.).</w:t>
      </w:r>
    </w:p>
    <w:p w:rsidR="008A0615" w:rsidRDefault="008A0615" w:rsidP="008A0615">
      <w:pPr>
        <w:spacing w:line="276" w:lineRule="auto"/>
        <w:jc w:val="both"/>
      </w:pPr>
    </w:p>
    <w:p w:rsidR="001A5E26" w:rsidRDefault="008A0615" w:rsidP="008A0615">
      <w:pPr>
        <w:spacing w:line="276" w:lineRule="auto"/>
        <w:jc w:val="both"/>
      </w:pPr>
      <w:r w:rsidRPr="008A0615">
        <w:t xml:space="preserve">Заместитель </w:t>
      </w:r>
      <w:r>
        <w:t>председателя</w:t>
      </w:r>
    </w:p>
    <w:p w:rsidR="008A0615" w:rsidRDefault="008A0615" w:rsidP="008A0615">
      <w:pPr>
        <w:spacing w:line="276" w:lineRule="auto"/>
        <w:jc w:val="both"/>
      </w:pPr>
      <w:r>
        <w:t>Совета депутатов</w:t>
      </w:r>
    </w:p>
    <w:p w:rsidR="008A0615" w:rsidRPr="008A0615" w:rsidRDefault="008A0615" w:rsidP="008A0615">
      <w:pPr>
        <w:spacing w:line="276" w:lineRule="auto"/>
        <w:jc w:val="both"/>
      </w:pPr>
      <w:r>
        <w:t xml:space="preserve">муниципального округа Лефортово                                                          </w:t>
      </w:r>
      <w:r w:rsidRPr="008A0615">
        <w:rPr>
          <w:b/>
        </w:rPr>
        <w:t>Н.Н.Фошина</w:t>
      </w:r>
    </w:p>
    <w:p w:rsidR="001A5E26" w:rsidRDefault="001A5E26" w:rsidP="007A2175">
      <w:pPr>
        <w:spacing w:line="360" w:lineRule="auto"/>
        <w:jc w:val="both"/>
        <w:rPr>
          <w:b/>
        </w:rPr>
      </w:pPr>
    </w:p>
    <w:p w:rsidR="001A5E26" w:rsidRDefault="001A5E26" w:rsidP="007A2175">
      <w:pPr>
        <w:spacing w:line="360" w:lineRule="auto"/>
        <w:jc w:val="both"/>
        <w:rPr>
          <w:b/>
        </w:rPr>
      </w:pPr>
    </w:p>
    <w:p w:rsidR="001A5E26" w:rsidRDefault="001A5E26" w:rsidP="007A2175">
      <w:pPr>
        <w:spacing w:line="360" w:lineRule="auto"/>
        <w:jc w:val="both"/>
        <w:rPr>
          <w:b/>
        </w:rPr>
      </w:pPr>
    </w:p>
    <w:p w:rsidR="009D1E72" w:rsidRDefault="009D1E72" w:rsidP="007A2175">
      <w:pPr>
        <w:spacing w:line="360" w:lineRule="auto"/>
        <w:jc w:val="both"/>
        <w:rPr>
          <w:b/>
        </w:rPr>
        <w:sectPr w:rsidR="009D1E72" w:rsidSect="008A061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355A6" w:rsidRPr="001355A6" w:rsidRDefault="001355A6" w:rsidP="001355A6">
      <w:pPr>
        <w:ind w:left="6663"/>
        <w:rPr>
          <w:sz w:val="20"/>
          <w:szCs w:val="20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55A6">
        <w:rPr>
          <w:sz w:val="20"/>
          <w:szCs w:val="20"/>
        </w:rPr>
        <w:t xml:space="preserve">Приложение </w:t>
      </w:r>
    </w:p>
    <w:p w:rsidR="001355A6" w:rsidRPr="001355A6" w:rsidRDefault="001355A6" w:rsidP="001355A6">
      <w:pPr>
        <w:ind w:left="10911" w:firstLine="417"/>
        <w:rPr>
          <w:sz w:val="20"/>
          <w:szCs w:val="20"/>
        </w:rPr>
      </w:pPr>
      <w:r w:rsidRPr="001355A6">
        <w:rPr>
          <w:sz w:val="20"/>
          <w:szCs w:val="20"/>
        </w:rPr>
        <w:t>к  решению Совета депутатов</w:t>
      </w:r>
    </w:p>
    <w:p w:rsidR="001355A6" w:rsidRPr="001355A6" w:rsidRDefault="001355A6" w:rsidP="001355A6">
      <w:pPr>
        <w:ind w:left="10911" w:firstLine="417"/>
        <w:rPr>
          <w:sz w:val="20"/>
          <w:szCs w:val="20"/>
        </w:rPr>
      </w:pPr>
      <w:r w:rsidRPr="001355A6">
        <w:rPr>
          <w:sz w:val="20"/>
          <w:szCs w:val="20"/>
        </w:rPr>
        <w:t>муниципального округа Лефортово</w:t>
      </w:r>
    </w:p>
    <w:p w:rsidR="001355A6" w:rsidRPr="001355A6" w:rsidRDefault="001355A6" w:rsidP="001355A6">
      <w:pPr>
        <w:ind w:left="10911" w:firstLine="417"/>
        <w:rPr>
          <w:sz w:val="20"/>
          <w:szCs w:val="20"/>
        </w:rPr>
      </w:pPr>
      <w:r w:rsidRPr="001355A6">
        <w:rPr>
          <w:sz w:val="20"/>
          <w:szCs w:val="20"/>
        </w:rPr>
        <w:t>от  22 января 2015 года  №</w:t>
      </w:r>
      <w:r>
        <w:rPr>
          <w:sz w:val="20"/>
          <w:szCs w:val="20"/>
        </w:rPr>
        <w:t>5</w:t>
      </w:r>
    </w:p>
    <w:p w:rsidR="001A5E26" w:rsidRDefault="001A5E26" w:rsidP="007A2175">
      <w:pPr>
        <w:spacing w:line="360" w:lineRule="auto"/>
        <w:jc w:val="both"/>
        <w:rPr>
          <w:b/>
        </w:rPr>
      </w:pPr>
    </w:p>
    <w:p w:rsidR="001A5E26" w:rsidRDefault="001A5E26" w:rsidP="009D1E72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1A5E26">
        <w:rPr>
          <w:b/>
          <w:sz w:val="28"/>
          <w:szCs w:val="28"/>
        </w:rPr>
        <w:t>Адресный список нестационарных торговых объектов:</w:t>
      </w:r>
    </w:p>
    <w:p w:rsidR="001A5E26" w:rsidRDefault="001A5E26" w:rsidP="001A5E26">
      <w:pPr>
        <w:spacing w:line="360" w:lineRule="auto"/>
        <w:ind w:left="708" w:firstLine="708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913"/>
        <w:gridCol w:w="1340"/>
        <w:gridCol w:w="2698"/>
        <w:gridCol w:w="1994"/>
        <w:gridCol w:w="2268"/>
        <w:gridCol w:w="2410"/>
        <w:gridCol w:w="851"/>
        <w:gridCol w:w="1417"/>
      </w:tblGrid>
      <w:tr w:rsidR="009D1E72" w:rsidTr="008A0615">
        <w:tc>
          <w:tcPr>
            <w:tcW w:w="913" w:type="dxa"/>
          </w:tcPr>
          <w:p w:rsidR="001A5E26" w:rsidRPr="001A5E26" w:rsidRDefault="009D1E72" w:rsidP="001A5E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Ста</w:t>
            </w:r>
            <w:r w:rsidR="001A5E26" w:rsidRPr="001A5E26">
              <w:rPr>
                <w:b/>
              </w:rPr>
              <w:t>ус</w:t>
            </w:r>
          </w:p>
        </w:tc>
        <w:tc>
          <w:tcPr>
            <w:tcW w:w="1340" w:type="dxa"/>
          </w:tcPr>
          <w:p w:rsidR="001A5E26" w:rsidRPr="001A5E26" w:rsidRDefault="001A5E26" w:rsidP="001A5E26">
            <w:pPr>
              <w:spacing w:line="360" w:lineRule="auto"/>
              <w:jc w:val="both"/>
              <w:rPr>
                <w:b/>
              </w:rPr>
            </w:pPr>
            <w:r w:rsidRPr="001A5E26">
              <w:rPr>
                <w:b/>
              </w:rPr>
              <w:t>Район</w:t>
            </w:r>
          </w:p>
        </w:tc>
        <w:tc>
          <w:tcPr>
            <w:tcW w:w="2698" w:type="dxa"/>
          </w:tcPr>
          <w:p w:rsidR="001A5E26" w:rsidRPr="001A5E26" w:rsidRDefault="001A5E26" w:rsidP="001A5E26">
            <w:pPr>
              <w:spacing w:line="360" w:lineRule="auto"/>
              <w:jc w:val="both"/>
              <w:rPr>
                <w:b/>
              </w:rPr>
            </w:pPr>
            <w:r w:rsidRPr="001A5E26">
              <w:rPr>
                <w:b/>
              </w:rPr>
              <w:t>Вид торгового объекта</w:t>
            </w:r>
          </w:p>
        </w:tc>
        <w:tc>
          <w:tcPr>
            <w:tcW w:w="1994" w:type="dxa"/>
          </w:tcPr>
          <w:p w:rsidR="001A5E26" w:rsidRPr="001A5E26" w:rsidRDefault="001A5E26" w:rsidP="001A5E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Специали</w:t>
            </w:r>
            <w:r w:rsidR="009D1E72">
              <w:rPr>
                <w:b/>
              </w:rPr>
              <w:t>зац</w:t>
            </w:r>
            <w:r w:rsidR="008A0615">
              <w:rPr>
                <w:b/>
              </w:rPr>
              <w:t>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1A5E26" w:rsidRDefault="001A5E26" w:rsidP="001A5E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  <w:p w:rsidR="001A5E26" w:rsidRPr="001A5E26" w:rsidRDefault="001A5E26" w:rsidP="001A5E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размещения</w:t>
            </w:r>
          </w:p>
        </w:tc>
        <w:tc>
          <w:tcPr>
            <w:tcW w:w="2410" w:type="dxa"/>
          </w:tcPr>
          <w:p w:rsidR="001A5E26" w:rsidRPr="001A5E26" w:rsidRDefault="001A5E26" w:rsidP="001A5E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51" w:type="dxa"/>
          </w:tcPr>
          <w:p w:rsidR="001A5E26" w:rsidRPr="001A5E26" w:rsidRDefault="001A5E26" w:rsidP="001A5E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Дом</w:t>
            </w:r>
          </w:p>
        </w:tc>
        <w:tc>
          <w:tcPr>
            <w:tcW w:w="1417" w:type="dxa"/>
          </w:tcPr>
          <w:p w:rsidR="001A5E26" w:rsidRPr="001A5E26" w:rsidRDefault="001A5E26" w:rsidP="001A5E26">
            <w:pPr>
              <w:spacing w:line="360" w:lineRule="auto"/>
              <w:jc w:val="both"/>
              <w:rPr>
                <w:b/>
              </w:rPr>
            </w:pPr>
            <w:r w:rsidRPr="001A5E26">
              <w:rPr>
                <w:b/>
              </w:rPr>
              <w:t>Площадь</w:t>
            </w:r>
          </w:p>
        </w:tc>
      </w:tr>
      <w:tr w:rsidR="009D1E72" w:rsidTr="008A0615">
        <w:tc>
          <w:tcPr>
            <w:tcW w:w="913" w:type="dxa"/>
          </w:tcPr>
          <w:p w:rsidR="001A5E26" w:rsidRPr="009D1E72" w:rsidRDefault="009D1E72" w:rsidP="001A5E26">
            <w:pPr>
              <w:spacing w:line="360" w:lineRule="auto"/>
              <w:jc w:val="both"/>
            </w:pPr>
            <w:r w:rsidRPr="009D1E72">
              <w:t>Новый</w:t>
            </w:r>
          </w:p>
        </w:tc>
        <w:tc>
          <w:tcPr>
            <w:tcW w:w="1340" w:type="dxa"/>
          </w:tcPr>
          <w:p w:rsidR="001A5E26" w:rsidRPr="009D1E72" w:rsidRDefault="009D1E72" w:rsidP="001A5E26">
            <w:pPr>
              <w:spacing w:line="360" w:lineRule="auto"/>
              <w:jc w:val="both"/>
            </w:pPr>
            <w:r>
              <w:t>Лефортово</w:t>
            </w:r>
          </w:p>
        </w:tc>
        <w:tc>
          <w:tcPr>
            <w:tcW w:w="2698" w:type="dxa"/>
          </w:tcPr>
          <w:p w:rsidR="001A5E26" w:rsidRPr="009D1E72" w:rsidRDefault="009D1E72" w:rsidP="009D1E72">
            <w:pPr>
              <w:spacing w:line="360" w:lineRule="auto"/>
              <w:jc w:val="center"/>
            </w:pPr>
            <w:r>
              <w:t>Киоск</w:t>
            </w:r>
          </w:p>
        </w:tc>
        <w:tc>
          <w:tcPr>
            <w:tcW w:w="1994" w:type="dxa"/>
          </w:tcPr>
          <w:p w:rsidR="001A5E26" w:rsidRPr="009D1E72" w:rsidRDefault="009D1E72" w:rsidP="001A5E26">
            <w:pPr>
              <w:spacing w:line="360" w:lineRule="auto"/>
              <w:jc w:val="both"/>
            </w:pPr>
            <w:r>
              <w:t>Печать</w:t>
            </w:r>
          </w:p>
        </w:tc>
        <w:tc>
          <w:tcPr>
            <w:tcW w:w="2268" w:type="dxa"/>
          </w:tcPr>
          <w:p w:rsidR="001A5E26" w:rsidRPr="009D1E72" w:rsidRDefault="009D1E72" w:rsidP="001A5E26">
            <w:pPr>
              <w:spacing w:line="360" w:lineRule="auto"/>
              <w:jc w:val="both"/>
            </w:pPr>
            <w:r w:rsidRPr="009D1E72">
              <w:t>с 01.01 по 31.12</w:t>
            </w:r>
            <w:r>
              <w:t>.2015</w:t>
            </w:r>
          </w:p>
        </w:tc>
        <w:tc>
          <w:tcPr>
            <w:tcW w:w="2410" w:type="dxa"/>
          </w:tcPr>
          <w:p w:rsidR="001A5E26" w:rsidRPr="009D1E72" w:rsidRDefault="009D1E72" w:rsidP="001A5E26">
            <w:pPr>
              <w:spacing w:line="360" w:lineRule="auto"/>
              <w:jc w:val="both"/>
            </w:pPr>
            <w:r>
              <w:t>Авиамоторная</w:t>
            </w:r>
          </w:p>
        </w:tc>
        <w:tc>
          <w:tcPr>
            <w:tcW w:w="851" w:type="dxa"/>
          </w:tcPr>
          <w:p w:rsidR="001A5E26" w:rsidRPr="009D1E72" w:rsidRDefault="009D1E72" w:rsidP="001A5E26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417" w:type="dxa"/>
          </w:tcPr>
          <w:p w:rsidR="001A5E26" w:rsidRPr="009D1E72" w:rsidRDefault="009D1E72" w:rsidP="009D1E72">
            <w:pPr>
              <w:spacing w:line="360" w:lineRule="auto"/>
              <w:jc w:val="center"/>
            </w:pPr>
            <w:r>
              <w:t>9</w:t>
            </w:r>
          </w:p>
        </w:tc>
      </w:tr>
      <w:tr w:rsidR="009D1E72" w:rsidTr="008A0615">
        <w:tc>
          <w:tcPr>
            <w:tcW w:w="913" w:type="dxa"/>
          </w:tcPr>
          <w:p w:rsidR="009D1E72" w:rsidRDefault="009D1E72">
            <w:r w:rsidRPr="003751FC">
              <w:t>Новый</w:t>
            </w:r>
          </w:p>
        </w:tc>
        <w:tc>
          <w:tcPr>
            <w:tcW w:w="1340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Лефортово</w:t>
            </w:r>
          </w:p>
        </w:tc>
        <w:tc>
          <w:tcPr>
            <w:tcW w:w="2698" w:type="dxa"/>
          </w:tcPr>
          <w:p w:rsidR="009D1E72" w:rsidRDefault="009D1E72" w:rsidP="009D1E72">
            <w:pPr>
              <w:jc w:val="center"/>
            </w:pPr>
            <w:r w:rsidRPr="00812D36">
              <w:t>Киоск</w:t>
            </w:r>
          </w:p>
        </w:tc>
        <w:tc>
          <w:tcPr>
            <w:tcW w:w="1994" w:type="dxa"/>
          </w:tcPr>
          <w:p w:rsidR="009D1E72" w:rsidRDefault="009D1E72">
            <w:r w:rsidRPr="001371D3">
              <w:t>Печать</w:t>
            </w:r>
          </w:p>
        </w:tc>
        <w:tc>
          <w:tcPr>
            <w:tcW w:w="2268" w:type="dxa"/>
          </w:tcPr>
          <w:p w:rsidR="009D1E72" w:rsidRDefault="009D1E72">
            <w:r w:rsidRPr="00817D0C">
              <w:t>с 01.01 по 31.12.2015</w:t>
            </w:r>
          </w:p>
        </w:tc>
        <w:tc>
          <w:tcPr>
            <w:tcW w:w="2410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Авиамоторная</w:t>
            </w:r>
          </w:p>
        </w:tc>
        <w:tc>
          <w:tcPr>
            <w:tcW w:w="851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1417" w:type="dxa"/>
          </w:tcPr>
          <w:p w:rsidR="009D1E72" w:rsidRPr="009D1E72" w:rsidRDefault="009D1E72" w:rsidP="009D1E72">
            <w:pPr>
              <w:spacing w:line="360" w:lineRule="auto"/>
              <w:jc w:val="center"/>
            </w:pPr>
            <w:r>
              <w:t>9</w:t>
            </w:r>
          </w:p>
        </w:tc>
      </w:tr>
      <w:tr w:rsidR="009D1E72" w:rsidTr="008A0615">
        <w:tc>
          <w:tcPr>
            <w:tcW w:w="913" w:type="dxa"/>
          </w:tcPr>
          <w:p w:rsidR="009D1E72" w:rsidRDefault="009D1E72">
            <w:r w:rsidRPr="003751FC">
              <w:t>Новый</w:t>
            </w:r>
          </w:p>
        </w:tc>
        <w:tc>
          <w:tcPr>
            <w:tcW w:w="1340" w:type="dxa"/>
          </w:tcPr>
          <w:p w:rsidR="009D1E72" w:rsidRDefault="009D1E72">
            <w:r w:rsidRPr="00A42C19">
              <w:t>Лефортово</w:t>
            </w:r>
          </w:p>
        </w:tc>
        <w:tc>
          <w:tcPr>
            <w:tcW w:w="2698" w:type="dxa"/>
          </w:tcPr>
          <w:p w:rsidR="009D1E72" w:rsidRDefault="009D1E72" w:rsidP="009D1E72">
            <w:pPr>
              <w:jc w:val="center"/>
            </w:pPr>
            <w:r w:rsidRPr="00812D36">
              <w:t>Киоск</w:t>
            </w:r>
          </w:p>
        </w:tc>
        <w:tc>
          <w:tcPr>
            <w:tcW w:w="1994" w:type="dxa"/>
          </w:tcPr>
          <w:p w:rsidR="009D1E72" w:rsidRDefault="009D1E72">
            <w:r w:rsidRPr="001371D3">
              <w:t>Печать</w:t>
            </w:r>
          </w:p>
        </w:tc>
        <w:tc>
          <w:tcPr>
            <w:tcW w:w="2268" w:type="dxa"/>
          </w:tcPr>
          <w:p w:rsidR="009D1E72" w:rsidRDefault="009D1E72">
            <w:r w:rsidRPr="00817D0C">
              <w:t>с 01.01 по 31.12.2015</w:t>
            </w:r>
          </w:p>
        </w:tc>
        <w:tc>
          <w:tcPr>
            <w:tcW w:w="2410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Авиамоторная</w:t>
            </w:r>
          </w:p>
        </w:tc>
        <w:tc>
          <w:tcPr>
            <w:tcW w:w="851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9D1E72" w:rsidRPr="009D1E72" w:rsidRDefault="009D1E72" w:rsidP="009D1E72">
            <w:pPr>
              <w:spacing w:line="360" w:lineRule="auto"/>
              <w:jc w:val="center"/>
            </w:pPr>
            <w:r>
              <w:t>9</w:t>
            </w:r>
          </w:p>
        </w:tc>
      </w:tr>
      <w:tr w:rsidR="009D1E72" w:rsidTr="008A0615">
        <w:tc>
          <w:tcPr>
            <w:tcW w:w="913" w:type="dxa"/>
          </w:tcPr>
          <w:p w:rsidR="009D1E72" w:rsidRDefault="009D1E72">
            <w:r w:rsidRPr="003751FC">
              <w:t>Новый</w:t>
            </w:r>
          </w:p>
        </w:tc>
        <w:tc>
          <w:tcPr>
            <w:tcW w:w="1340" w:type="dxa"/>
          </w:tcPr>
          <w:p w:rsidR="009D1E72" w:rsidRDefault="009D1E72">
            <w:r w:rsidRPr="00A42C19">
              <w:t>Лефортово</w:t>
            </w:r>
          </w:p>
        </w:tc>
        <w:tc>
          <w:tcPr>
            <w:tcW w:w="2698" w:type="dxa"/>
          </w:tcPr>
          <w:p w:rsidR="009D1E72" w:rsidRDefault="009D1E72" w:rsidP="009D1E72">
            <w:pPr>
              <w:jc w:val="center"/>
            </w:pPr>
            <w:r w:rsidRPr="00812D36">
              <w:t>Киоск</w:t>
            </w:r>
          </w:p>
        </w:tc>
        <w:tc>
          <w:tcPr>
            <w:tcW w:w="1994" w:type="dxa"/>
          </w:tcPr>
          <w:p w:rsidR="009D1E72" w:rsidRDefault="009D1E72">
            <w:r w:rsidRPr="001371D3">
              <w:t>Печать</w:t>
            </w:r>
          </w:p>
        </w:tc>
        <w:tc>
          <w:tcPr>
            <w:tcW w:w="2268" w:type="dxa"/>
          </w:tcPr>
          <w:p w:rsidR="009D1E72" w:rsidRDefault="009D1E72">
            <w:r w:rsidRPr="00817D0C">
              <w:t>с 01.01 по 31.12.2015</w:t>
            </w:r>
          </w:p>
        </w:tc>
        <w:tc>
          <w:tcPr>
            <w:tcW w:w="2410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Энергетическая</w:t>
            </w:r>
          </w:p>
        </w:tc>
        <w:tc>
          <w:tcPr>
            <w:tcW w:w="851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1417" w:type="dxa"/>
          </w:tcPr>
          <w:p w:rsidR="009D1E72" w:rsidRPr="009D1E72" w:rsidRDefault="009D1E72" w:rsidP="009D1E72">
            <w:pPr>
              <w:spacing w:line="360" w:lineRule="auto"/>
              <w:jc w:val="center"/>
            </w:pPr>
            <w:r>
              <w:t>9</w:t>
            </w:r>
          </w:p>
        </w:tc>
      </w:tr>
      <w:tr w:rsidR="009D1E72" w:rsidTr="008A0615">
        <w:tc>
          <w:tcPr>
            <w:tcW w:w="913" w:type="dxa"/>
          </w:tcPr>
          <w:p w:rsidR="009D1E72" w:rsidRDefault="009D1E72">
            <w:r w:rsidRPr="003751FC">
              <w:t>Новый</w:t>
            </w:r>
          </w:p>
        </w:tc>
        <w:tc>
          <w:tcPr>
            <w:tcW w:w="1340" w:type="dxa"/>
          </w:tcPr>
          <w:p w:rsidR="009D1E72" w:rsidRDefault="009D1E72">
            <w:r w:rsidRPr="00A42C19">
              <w:t>Лефортово</w:t>
            </w:r>
          </w:p>
        </w:tc>
        <w:tc>
          <w:tcPr>
            <w:tcW w:w="2698" w:type="dxa"/>
          </w:tcPr>
          <w:p w:rsidR="009D1E72" w:rsidRDefault="009D1E72" w:rsidP="009D1E72">
            <w:pPr>
              <w:jc w:val="center"/>
            </w:pPr>
            <w:r w:rsidRPr="00812D36">
              <w:t>Киоск</w:t>
            </w:r>
          </w:p>
        </w:tc>
        <w:tc>
          <w:tcPr>
            <w:tcW w:w="1994" w:type="dxa"/>
          </w:tcPr>
          <w:p w:rsidR="009D1E72" w:rsidRDefault="009D1E72">
            <w:r w:rsidRPr="001371D3">
              <w:t>Печать</w:t>
            </w:r>
          </w:p>
        </w:tc>
        <w:tc>
          <w:tcPr>
            <w:tcW w:w="2268" w:type="dxa"/>
          </w:tcPr>
          <w:p w:rsidR="009D1E72" w:rsidRDefault="009D1E72">
            <w:r w:rsidRPr="00817D0C">
              <w:t>с 01.01 по 31.12.2015</w:t>
            </w:r>
          </w:p>
        </w:tc>
        <w:tc>
          <w:tcPr>
            <w:tcW w:w="2410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Золоторожский вал</w:t>
            </w:r>
          </w:p>
        </w:tc>
        <w:tc>
          <w:tcPr>
            <w:tcW w:w="851" w:type="dxa"/>
          </w:tcPr>
          <w:p w:rsidR="009D1E72" w:rsidRPr="009D1E72" w:rsidRDefault="009D1E72" w:rsidP="001A5E26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1417" w:type="dxa"/>
          </w:tcPr>
          <w:p w:rsidR="009D1E72" w:rsidRPr="009D1E72" w:rsidRDefault="009D1E72" w:rsidP="009D1E72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1A5E26" w:rsidRPr="001A5E26" w:rsidRDefault="001A5E26" w:rsidP="001A5E26">
      <w:pPr>
        <w:spacing w:line="360" w:lineRule="auto"/>
        <w:ind w:left="708" w:firstLine="708"/>
        <w:jc w:val="both"/>
        <w:rPr>
          <w:b/>
          <w:sz w:val="28"/>
          <w:szCs w:val="28"/>
        </w:rPr>
      </w:pPr>
    </w:p>
    <w:sectPr w:rsidR="001A5E26" w:rsidRPr="001A5E26" w:rsidSect="009D1E72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35D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55A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286D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5E26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2263"/>
    <w:rsid w:val="00423366"/>
    <w:rsid w:val="004241D6"/>
    <w:rsid w:val="004253AB"/>
    <w:rsid w:val="00425696"/>
    <w:rsid w:val="00426881"/>
    <w:rsid w:val="00427190"/>
    <w:rsid w:val="00427E7D"/>
    <w:rsid w:val="0043028B"/>
    <w:rsid w:val="00432701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338B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3E0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4A11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189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61FF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863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6E59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191F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8B3"/>
    <w:rsid w:val="00893282"/>
    <w:rsid w:val="00894695"/>
    <w:rsid w:val="00895499"/>
    <w:rsid w:val="00895DDB"/>
    <w:rsid w:val="00896B22"/>
    <w:rsid w:val="00896FAB"/>
    <w:rsid w:val="008A0615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7AB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1012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1E72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CF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50E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2D3A"/>
    <w:rsid w:val="00CF4445"/>
    <w:rsid w:val="00CF61F2"/>
    <w:rsid w:val="00CF757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3E2F"/>
    <w:rsid w:val="00DD5BB9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F02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qFormat/>
    <w:rsid w:val="000F135D"/>
    <w:rPr>
      <w:i/>
      <w:iCs/>
    </w:rPr>
  </w:style>
  <w:style w:type="table" w:styleId="a9">
    <w:name w:val="Table Grid"/>
    <w:basedOn w:val="a1"/>
    <w:uiPriority w:val="59"/>
    <w:rsid w:val="001A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qFormat/>
    <w:rsid w:val="000F135D"/>
    <w:rPr>
      <w:i/>
      <w:iCs/>
    </w:rPr>
  </w:style>
  <w:style w:type="table" w:styleId="a9">
    <w:name w:val="Table Grid"/>
    <w:basedOn w:val="a1"/>
    <w:uiPriority w:val="59"/>
    <w:rsid w:val="001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Артемка</cp:lastModifiedBy>
  <cp:revision>2</cp:revision>
  <cp:lastPrinted>2015-01-26T09:12:00Z</cp:lastPrinted>
  <dcterms:created xsi:type="dcterms:W3CDTF">2015-01-28T17:48:00Z</dcterms:created>
  <dcterms:modified xsi:type="dcterms:W3CDTF">2015-01-28T17:48:00Z</dcterms:modified>
</cp:coreProperties>
</file>