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2E" w:rsidRDefault="005F392E" w:rsidP="00301F4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6F" w:rsidRPr="00247D6F" w:rsidRDefault="00247D6F" w:rsidP="00247D6F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47D6F" w:rsidRPr="00247D6F" w:rsidRDefault="00247D6F" w:rsidP="00247D6F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ОКРУГА  ЛЕФОРТОВО</w:t>
      </w:r>
    </w:p>
    <w:p w:rsidR="00247D6F" w:rsidRPr="00247D6F" w:rsidRDefault="00247D6F" w:rsidP="00247D6F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6F" w:rsidRPr="00247D6F" w:rsidRDefault="00247D6F" w:rsidP="00247D6F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47D6F" w:rsidRPr="00247D6F" w:rsidRDefault="00247D6F" w:rsidP="00247D6F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47D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247D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247D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5F392E" w:rsidRPr="00247D6F" w:rsidRDefault="00247D6F" w:rsidP="00247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47D6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29 сентября 2015 г. № 8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</w:t>
      </w:r>
      <w:bookmarkStart w:id="0" w:name="_GoBack"/>
      <w:bookmarkEnd w:id="0"/>
    </w:p>
    <w:p w:rsidR="005F392E" w:rsidRDefault="005F392E" w:rsidP="00301F4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89" w:rsidRDefault="00287A89" w:rsidP="00287A89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 w:line="326" w:lineRule="exact"/>
        <w:ind w:right="468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151EC" w:rsidRDefault="002C0182" w:rsidP="007C7C33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left="426" w:right="4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 </w:t>
      </w:r>
      <w:r w:rsidR="00C17C27"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проведении дополнительных мероприятий по </w:t>
      </w:r>
      <w:r w:rsidR="00393BAA"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социально-экономическому развитию района</w:t>
      </w:r>
      <w:r w:rsidR="00C17C27"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Лефортово</w:t>
      </w:r>
      <w:r w:rsidR="00393BAA"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C17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</w:t>
      </w:r>
      <w:r w:rsidR="0005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17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A151EC" w:rsidRDefault="00A151EC" w:rsidP="00A151EC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righ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182" w:rsidRDefault="002C0182" w:rsidP="00382D0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статьи 1</w:t>
      </w:r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города Москвы от </w:t>
      </w:r>
      <w:r w:rsidRPr="00C17C2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11 июля 2012 года № 39 «О наделении органов местного самоуправления </w:t>
      </w:r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округов в городе Москве отдельными полномочиями города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Москвы»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Правительства Москвы </w:t>
      </w:r>
      <w:r w:rsidR="0064470C" w:rsidRP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13.09.2012 г.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№484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-ПП «О дополнительных мероприятиях по социально-экономическому развитию районов города Москвы»</w:t>
      </w:r>
      <w:r w:rsidR="00A1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D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обращение главы управы района Лефортово </w:t>
      </w:r>
      <w:r w:rsidR="001B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44993">
        <w:rPr>
          <w:rFonts w:ascii="Times New Roman" w:eastAsia="Times New Roman" w:hAnsi="Times New Roman" w:cs="Times New Roman"/>
          <w:sz w:val="24"/>
          <w:szCs w:val="24"/>
          <w:lang w:eastAsia="ru-RU"/>
        </w:rPr>
        <w:t>14.09.</w:t>
      </w:r>
      <w:r w:rsidR="00A151E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 №</w:t>
      </w:r>
      <w:r w:rsidR="0084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И-1036/5</w:t>
      </w:r>
      <w:proofErr w:type="gramEnd"/>
      <w:r w:rsidR="001B5E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проекта решения</w:t>
      </w:r>
      <w:r w:rsidR="001B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E5E" w:rsidRPr="00682404">
        <w:rPr>
          <w:rFonts w:ascii="Times New Roman" w:hAnsi="Times New Roman" w:cs="Times New Roman"/>
          <w:sz w:val="24"/>
          <w:szCs w:val="24"/>
        </w:rPr>
        <w:t>главой управы района Лефортово города Москвы</w:t>
      </w:r>
    </w:p>
    <w:p w:rsidR="00D75135" w:rsidRPr="00287A89" w:rsidRDefault="00D75135" w:rsidP="00287A8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89" w:rsidRPr="00287A89" w:rsidRDefault="00287A89" w:rsidP="00287A8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7C27" w:rsidRDefault="00C17C27" w:rsidP="00287A8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C1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3EFC" w:rsidRPr="00287A89" w:rsidRDefault="00973EFC" w:rsidP="00287A8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4325" w:rsidRDefault="00382D03" w:rsidP="00382D0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10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3695A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944325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D75135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44325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социально-экономическому развитию района Лефортово в 201</w:t>
      </w:r>
      <w:r w:rsidR="000519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4325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согласно приложению.</w:t>
      </w:r>
    </w:p>
    <w:p w:rsidR="0063695A" w:rsidRDefault="00382D03" w:rsidP="00382D03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426" w:right="10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C3C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A22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муниципального округа Лефортово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управы района Лефортово для реализации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</w:t>
      </w:r>
      <w:r w:rsidR="0063695A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социально-экономическому </w:t>
      </w:r>
      <w:r w:rsidR="00051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района Лефортово в 2016</w:t>
      </w:r>
      <w:r w:rsidR="0063695A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1D49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пункте 1 настоящего решения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FE8" w:rsidRPr="003E2FE8" w:rsidRDefault="003E2FE8" w:rsidP="003E2F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 w:right="10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префектуру Юго-Восточного административного округа города Москвы и Департамент территориальных органов исполнительной власти города Москвы в течение трех дней.</w:t>
      </w:r>
    </w:p>
    <w:p w:rsidR="00944325" w:rsidRPr="00944325" w:rsidRDefault="00382D03" w:rsidP="00BB378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E2F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</w:t>
      </w:r>
      <w:r w:rsidR="00AF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B58" w:rsidRPr="00944325" w:rsidRDefault="006B1B58" w:rsidP="006B1B5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 w:right="10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C3C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</w:t>
      </w:r>
      <w:r w:rsidRPr="009443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приложении «Муниципальный вестник Лефортово» газеты «Лефортово»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 </w:t>
      </w:r>
      <w:r w:rsidRPr="00682404">
        <w:rPr>
          <w:rFonts w:ascii="Times New Roman" w:hAnsi="Times New Roman" w:cs="Times New Roman"/>
          <w:sz w:val="24"/>
          <w:szCs w:val="24"/>
        </w:rPr>
        <w:t>бюллетене «Московский муниципальный вестник» и разместить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Pr="00944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4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sovmunlef</w:t>
      </w:r>
      <w:proofErr w:type="spellEnd"/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4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325" w:rsidRPr="00944325" w:rsidRDefault="000C3C71" w:rsidP="00382D0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</w:t>
      </w:r>
      <w:r w:rsidR="00944325" w:rsidRPr="00944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лаву муниципального округа Лефортово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П.Д. Филиппова.</w:t>
      </w:r>
    </w:p>
    <w:p w:rsidR="00944325" w:rsidRPr="00944325" w:rsidRDefault="00944325" w:rsidP="00287A8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FC2" w:rsidRDefault="005C17AB" w:rsidP="00DC6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  <w:t xml:space="preserve">            </w:t>
      </w:r>
      <w:r w:rsidRPr="005C17AB"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  <w:t xml:space="preserve">  </w:t>
      </w:r>
      <w:proofErr w:type="gramStart"/>
      <w:r w:rsidRPr="005C17AB"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  <w:t>муниципального</w:t>
      </w:r>
      <w:proofErr w:type="gramEnd"/>
    </w:p>
    <w:p w:rsidR="005C17AB" w:rsidRPr="00DC6FC2" w:rsidRDefault="00DC6FC2" w:rsidP="00DC6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16"/>
          <w:sz w:val="24"/>
          <w:szCs w:val="24"/>
          <w:lang w:eastAsia="ru-RU"/>
        </w:rPr>
        <w:t xml:space="preserve">            </w:t>
      </w:r>
      <w:r w:rsidR="005C17AB" w:rsidRPr="005C17AB">
        <w:rPr>
          <w:rFonts w:ascii="Times New Roman" w:eastAsia="Times New Roman" w:hAnsi="Times New Roman" w:cs="Times New Roman"/>
          <w:b/>
          <w:iCs/>
          <w:color w:val="000000"/>
          <w:kern w:val="16"/>
          <w:sz w:val="24"/>
          <w:szCs w:val="24"/>
          <w:lang w:eastAsia="ru-RU"/>
        </w:rPr>
        <w:t xml:space="preserve"> </w:t>
      </w:r>
      <w:r w:rsidR="005C17AB" w:rsidRPr="005C17AB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 xml:space="preserve">округа </w:t>
      </w:r>
      <w:r w:rsidR="005C17AB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 xml:space="preserve"> </w:t>
      </w:r>
      <w:r w:rsidR="005C17AB" w:rsidRPr="005C17AB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 xml:space="preserve">Лефортово </w:t>
      </w:r>
      <w:r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 xml:space="preserve">                                                                        </w:t>
      </w:r>
      <w:r w:rsidR="005C17AB" w:rsidRPr="005C17AB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>П.Д.</w:t>
      </w:r>
      <w:r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 xml:space="preserve"> </w:t>
      </w:r>
      <w:r w:rsidR="005C17AB" w:rsidRPr="005C17AB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>Филиппов</w:t>
      </w:r>
    </w:p>
    <w:p w:rsidR="005C17AB" w:rsidRPr="005C17AB" w:rsidRDefault="005C17AB" w:rsidP="005C1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sectPr w:rsidR="005C17AB" w:rsidRPr="005C17AB" w:rsidSect="00051992">
          <w:pgSz w:w="11909" w:h="16834"/>
          <w:pgMar w:top="1135" w:right="551" w:bottom="567" w:left="1418" w:header="720" w:footer="720" w:gutter="0"/>
          <w:cols w:space="60"/>
          <w:noEndnote/>
        </w:sectPr>
      </w:pPr>
    </w:p>
    <w:p w:rsidR="00944325" w:rsidRPr="00A9706C" w:rsidRDefault="00944325" w:rsidP="00A9706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D7C" w:rsidRPr="00AB1D7C" w:rsidRDefault="008D3FF1" w:rsidP="008D3FF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AB1D7C" w:rsidRPr="00AB1D7C">
        <w:t>П</w:t>
      </w:r>
      <w:r w:rsidR="00AB1D7C" w:rsidRPr="00AB1D7C">
        <w:rPr>
          <w:rFonts w:ascii="Times New Roman" w:eastAsia="Calibri" w:hAnsi="Times New Roman" w:cs="Times New Roman"/>
          <w:sz w:val="20"/>
          <w:szCs w:val="20"/>
        </w:rPr>
        <w:t xml:space="preserve">риложение </w:t>
      </w:r>
    </w:p>
    <w:p w:rsidR="001E6234" w:rsidRDefault="00AB1D7C" w:rsidP="002D0D6A">
      <w:pPr>
        <w:spacing w:after="0" w:line="240" w:lineRule="auto"/>
        <w:ind w:left="10626" w:firstLine="702"/>
        <w:rPr>
          <w:rFonts w:ascii="Times New Roman" w:eastAsia="Calibri" w:hAnsi="Times New Roman" w:cs="Times New Roman"/>
          <w:sz w:val="20"/>
          <w:szCs w:val="20"/>
        </w:rPr>
      </w:pPr>
      <w:r w:rsidRPr="00AB1D7C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депутатов </w:t>
      </w:r>
    </w:p>
    <w:p w:rsidR="00AB1D7C" w:rsidRPr="00AB1D7C" w:rsidRDefault="00AB1D7C" w:rsidP="008D3FF1">
      <w:pPr>
        <w:spacing w:after="0" w:line="240" w:lineRule="auto"/>
        <w:ind w:left="11340"/>
        <w:rPr>
          <w:rFonts w:ascii="Times New Roman" w:eastAsia="Calibri" w:hAnsi="Times New Roman" w:cs="Times New Roman"/>
          <w:sz w:val="20"/>
          <w:szCs w:val="20"/>
        </w:rPr>
      </w:pPr>
      <w:r w:rsidRPr="00AB1D7C">
        <w:rPr>
          <w:rFonts w:ascii="Times New Roman" w:eastAsia="Calibri" w:hAnsi="Times New Roman" w:cs="Times New Roman"/>
          <w:sz w:val="20"/>
          <w:szCs w:val="20"/>
        </w:rPr>
        <w:t xml:space="preserve">муниципального округа </w:t>
      </w:r>
      <w:r w:rsidR="008D3FF1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AB1D7C">
        <w:rPr>
          <w:rFonts w:ascii="Times New Roman" w:eastAsia="Calibri" w:hAnsi="Times New Roman" w:cs="Times New Roman"/>
          <w:sz w:val="20"/>
          <w:szCs w:val="20"/>
        </w:rPr>
        <w:t>Лефортово</w:t>
      </w:r>
    </w:p>
    <w:p w:rsidR="00AB1D7C" w:rsidRDefault="00AB1D7C" w:rsidP="002D0D6A">
      <w:pPr>
        <w:spacing w:after="0" w:line="240" w:lineRule="auto"/>
        <w:ind w:left="9210" w:firstLine="702"/>
        <w:rPr>
          <w:rFonts w:ascii="Times New Roman" w:eastAsia="Calibri" w:hAnsi="Times New Roman" w:cs="Times New Roman"/>
          <w:sz w:val="20"/>
          <w:szCs w:val="20"/>
        </w:rPr>
      </w:pPr>
      <w:r w:rsidRPr="00AB1D7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D0D6A">
        <w:rPr>
          <w:rFonts w:ascii="Times New Roman" w:eastAsia="Calibri" w:hAnsi="Times New Roman" w:cs="Times New Roman"/>
          <w:sz w:val="20"/>
          <w:szCs w:val="20"/>
        </w:rPr>
        <w:tab/>
      </w:r>
      <w:r w:rsidR="002D0D6A">
        <w:rPr>
          <w:rFonts w:ascii="Times New Roman" w:eastAsia="Calibri" w:hAnsi="Times New Roman" w:cs="Times New Roman"/>
          <w:sz w:val="20"/>
          <w:szCs w:val="20"/>
        </w:rPr>
        <w:tab/>
      </w:r>
      <w:r w:rsidRPr="00AB1D7C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A970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31318">
        <w:rPr>
          <w:rFonts w:ascii="Times New Roman" w:eastAsia="Calibri" w:hAnsi="Times New Roman" w:cs="Times New Roman"/>
          <w:sz w:val="20"/>
          <w:szCs w:val="20"/>
        </w:rPr>
        <w:t>29</w:t>
      </w:r>
      <w:r w:rsidR="0026692D">
        <w:rPr>
          <w:rFonts w:ascii="Times New Roman" w:eastAsia="Calibri" w:hAnsi="Times New Roman" w:cs="Times New Roman"/>
          <w:sz w:val="20"/>
          <w:szCs w:val="20"/>
        </w:rPr>
        <w:t>.09.2015</w:t>
      </w:r>
      <w:r w:rsidR="00A9706C">
        <w:rPr>
          <w:rFonts w:ascii="Times New Roman" w:eastAsia="Calibri" w:hAnsi="Times New Roman" w:cs="Times New Roman"/>
          <w:sz w:val="20"/>
          <w:szCs w:val="20"/>
        </w:rPr>
        <w:t xml:space="preserve"> г. </w:t>
      </w:r>
      <w:r w:rsidRPr="00AB1D7C">
        <w:rPr>
          <w:rFonts w:ascii="Times New Roman" w:eastAsia="Calibri" w:hAnsi="Times New Roman" w:cs="Times New Roman"/>
          <w:sz w:val="20"/>
          <w:szCs w:val="20"/>
        </w:rPr>
        <w:t>№</w:t>
      </w:r>
      <w:r w:rsidR="0026692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856A4">
        <w:rPr>
          <w:rFonts w:ascii="Times New Roman" w:eastAsia="Calibri" w:hAnsi="Times New Roman" w:cs="Times New Roman"/>
          <w:sz w:val="20"/>
          <w:szCs w:val="20"/>
        </w:rPr>
        <w:t>82</w:t>
      </w:r>
    </w:p>
    <w:p w:rsidR="00696EF8" w:rsidRDefault="00696EF8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D6A" w:rsidRPr="002D0D6A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D6A">
        <w:rPr>
          <w:rFonts w:ascii="Times New Roman" w:eastAsia="Calibri" w:hAnsi="Times New Roman" w:cs="Times New Roman"/>
          <w:b/>
          <w:sz w:val="28"/>
          <w:szCs w:val="28"/>
        </w:rPr>
        <w:t>АДРЕСНЫЙ ПЕРЕЧЕНЬ</w:t>
      </w:r>
    </w:p>
    <w:p w:rsidR="002D0D6A" w:rsidRPr="002D0D6A" w:rsidRDefault="002D0D6A" w:rsidP="002D0D6A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D0D6A">
        <w:rPr>
          <w:rFonts w:ascii="Times New Roman" w:eastAsia="Calibri" w:hAnsi="Times New Roman" w:cs="Times New Roman"/>
          <w:b/>
          <w:sz w:val="28"/>
          <w:szCs w:val="28"/>
        </w:rPr>
        <w:t>о программе СЭРР на 2016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0"/>
        <w:gridCol w:w="560"/>
        <w:gridCol w:w="2526"/>
        <w:gridCol w:w="4342"/>
        <w:gridCol w:w="1665"/>
        <w:gridCol w:w="2170"/>
        <w:gridCol w:w="2170"/>
      </w:tblGrid>
      <w:tr w:rsidR="00AB1D7C" w:rsidRPr="002D0D6A" w:rsidTr="00696EF8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D7C" w:rsidRPr="002D0D6A" w:rsidRDefault="00AB1D7C" w:rsidP="002D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1D7C" w:rsidRPr="00AB1D7C" w:rsidTr="00696EF8">
        <w:trPr>
          <w:gridBefore w:val="1"/>
          <w:wBefore w:w="371" w:type="pct"/>
          <w:trHeight w:val="322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2D0D6A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r w:rsidR="00AB1D7C"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/кол-во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1D7C" w:rsidRPr="00AB1D7C" w:rsidTr="00696EF8">
        <w:trPr>
          <w:gridBefore w:val="1"/>
          <w:wBefore w:w="371" w:type="pct"/>
          <w:trHeight w:val="322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7C" w:rsidRPr="00AB1D7C" w:rsidTr="00696EF8">
        <w:trPr>
          <w:gridBefore w:val="1"/>
          <w:wBefore w:w="371" w:type="pct"/>
          <w:trHeight w:val="276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7C" w:rsidRPr="00AB1D7C" w:rsidTr="00696EF8">
        <w:trPr>
          <w:gridBefore w:val="1"/>
          <w:wBefore w:w="371" w:type="pct"/>
          <w:trHeight w:val="435"/>
        </w:trPr>
        <w:tc>
          <w:tcPr>
            <w:tcW w:w="4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D7C" w:rsidRPr="00AB1D7C" w:rsidRDefault="00AB1D7C" w:rsidP="00AB1D7C">
            <w:pPr>
              <w:tabs>
                <w:tab w:val="left" w:pos="2160"/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территорий:</w:t>
            </w:r>
          </w:p>
        </w:tc>
      </w:tr>
      <w:tr w:rsidR="00AB1D7C" w:rsidRPr="00AB1D7C" w:rsidTr="00696EF8">
        <w:trPr>
          <w:gridBefore w:val="1"/>
          <w:wBefore w:w="371" w:type="pct"/>
          <w:trHeight w:val="495"/>
        </w:trPr>
        <w:tc>
          <w:tcPr>
            <w:tcW w:w="4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резинового покрытия с уста</w:t>
            </w:r>
            <w:r w:rsidR="00051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новкой МАФ на детских площадках</w:t>
            </w: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AB1D7C" w:rsidRPr="00AB1D7C" w:rsidTr="00696EF8">
        <w:trPr>
          <w:gridBefore w:val="1"/>
          <w:wBefore w:w="371" w:type="pct"/>
          <w:trHeight w:val="72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F7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Боровая ул., д.1</w:t>
            </w:r>
            <w:r w:rsidR="005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резинового покрытия с установкой САФ,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м./шт.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507/20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2 031,90</w:t>
            </w:r>
          </w:p>
        </w:tc>
      </w:tr>
      <w:tr w:rsidR="00AB1D7C" w:rsidRPr="00AB1D7C" w:rsidTr="00696EF8">
        <w:trPr>
          <w:gridBefore w:val="1"/>
          <w:wBefore w:w="371" w:type="pct"/>
          <w:trHeight w:val="435"/>
        </w:trPr>
        <w:tc>
          <w:tcPr>
            <w:tcW w:w="3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507/20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051992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2 031,90</w:t>
            </w:r>
          </w:p>
        </w:tc>
      </w:tr>
      <w:tr w:rsidR="00051992" w:rsidRPr="00AB1D7C" w:rsidTr="00696EF8">
        <w:trPr>
          <w:gridBefore w:val="1"/>
          <w:wBefore w:w="371" w:type="pct"/>
          <w:trHeight w:val="435"/>
        </w:trPr>
        <w:tc>
          <w:tcPr>
            <w:tcW w:w="4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992" w:rsidRPr="00051992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</w:tr>
      <w:tr w:rsidR="00AB1D7C" w:rsidRPr="00AB1D7C" w:rsidTr="00696EF8">
        <w:trPr>
          <w:gridBefore w:val="1"/>
          <w:wBefore w:w="371" w:type="pct"/>
          <w:trHeight w:val="43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Сторожевая  ул., д.24а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АБП/замена бортового камня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 м./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1000/100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</w:tr>
      <w:tr w:rsidR="00AB1D7C" w:rsidRPr="00AB1D7C" w:rsidTr="00696EF8">
        <w:trPr>
          <w:gridBefore w:val="1"/>
          <w:wBefore w:w="371" w:type="pct"/>
          <w:trHeight w:val="43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Сторожевая  ул., д.24б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АБП/замена бортового камня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 м./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700/86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574,03</w:t>
            </w:r>
          </w:p>
        </w:tc>
      </w:tr>
      <w:tr w:rsidR="00051992" w:rsidRPr="00AB1D7C" w:rsidTr="00696EF8">
        <w:trPr>
          <w:gridBefore w:val="1"/>
          <w:wBefore w:w="371" w:type="pct"/>
          <w:trHeight w:val="435"/>
        </w:trPr>
        <w:tc>
          <w:tcPr>
            <w:tcW w:w="312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92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992" w:rsidRPr="00AB1D7C" w:rsidRDefault="00051992" w:rsidP="00051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92" w:rsidRPr="002D0D6A" w:rsidRDefault="00051992" w:rsidP="002D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1700/186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92" w:rsidRPr="002D0D6A" w:rsidRDefault="00051992" w:rsidP="002D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1356,03</w:t>
            </w:r>
          </w:p>
        </w:tc>
      </w:tr>
      <w:tr w:rsidR="00051992" w:rsidRPr="00AB1D7C" w:rsidTr="00696EF8">
        <w:trPr>
          <w:gridBefore w:val="1"/>
          <w:wBefore w:w="371" w:type="pct"/>
          <w:trHeight w:val="435"/>
        </w:trPr>
        <w:tc>
          <w:tcPr>
            <w:tcW w:w="3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92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благоустройству</w:t>
            </w: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92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3387,93</w:t>
            </w:r>
          </w:p>
        </w:tc>
      </w:tr>
      <w:tr w:rsidR="00AB1D7C" w:rsidRPr="00AB1D7C" w:rsidTr="00696EF8">
        <w:trPr>
          <w:gridBefore w:val="1"/>
          <w:wBefore w:w="371" w:type="pct"/>
          <w:trHeight w:val="450"/>
        </w:trPr>
        <w:tc>
          <w:tcPr>
            <w:tcW w:w="4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Выборочный капитальный ремонт</w:t>
            </w:r>
          </w:p>
        </w:tc>
      </w:tr>
      <w:tr w:rsidR="00AB1D7C" w:rsidRPr="00AB1D7C" w:rsidTr="00696EF8">
        <w:trPr>
          <w:gridBefore w:val="1"/>
          <w:wBefore w:w="371" w:type="pct"/>
          <w:trHeight w:val="3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д.14/2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AB1D7C" w:rsidRPr="00AB1D7C" w:rsidTr="00AE58B4">
        <w:trPr>
          <w:gridBefore w:val="1"/>
          <w:wBefore w:w="371" w:type="pct"/>
          <w:trHeight w:val="37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Солдатская ул., д.3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канализации по подвалу, канализационные выпуски под. 1,2,3,4,5, 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310+40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1860,00</w:t>
            </w:r>
          </w:p>
        </w:tc>
      </w:tr>
      <w:tr w:rsidR="00AB1D7C" w:rsidRPr="00AB1D7C" w:rsidTr="00696EF8">
        <w:trPr>
          <w:gridBefore w:val="1"/>
          <w:wBefore w:w="371" w:type="pct"/>
          <w:trHeight w:val="3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Боровая ул., </w:t>
            </w:r>
            <w:r w:rsidR="005D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д.16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4D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канализаци</w:t>
            </w:r>
            <w:r w:rsidR="004D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выпусков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AB1D7C" w:rsidRPr="00AB1D7C" w:rsidTr="00696EF8">
        <w:trPr>
          <w:gridBefore w:val="1"/>
          <w:wBefore w:w="371" w:type="pct"/>
          <w:trHeight w:val="375"/>
        </w:trPr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051992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3210,00</w:t>
            </w:r>
          </w:p>
        </w:tc>
      </w:tr>
      <w:tr w:rsidR="00AB1D7C" w:rsidRPr="00AB1D7C" w:rsidTr="00696EF8">
        <w:trPr>
          <w:gridBefore w:val="1"/>
          <w:wBefore w:w="371" w:type="pct"/>
          <w:trHeight w:val="375"/>
        </w:trPr>
        <w:tc>
          <w:tcPr>
            <w:tcW w:w="4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жилых помещений и оказание социально-бытовых услуг льготным категориям граждан</w:t>
            </w:r>
          </w:p>
        </w:tc>
      </w:tr>
      <w:tr w:rsidR="00AB1D7C" w:rsidRPr="00AB1D7C" w:rsidTr="00696EF8">
        <w:trPr>
          <w:gridBefore w:val="1"/>
          <w:wBefore w:w="371" w:type="pct"/>
          <w:trHeight w:val="3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D7C" w:rsidRPr="00AB1D7C" w:rsidRDefault="002D0D6A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длительного пользования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D7C" w:rsidRPr="00AB1D7C" w:rsidRDefault="002D0D6A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292,20</w:t>
            </w:r>
          </w:p>
        </w:tc>
      </w:tr>
      <w:tr w:rsidR="00AB1D7C" w:rsidRPr="00AB1D7C" w:rsidTr="00696EF8">
        <w:trPr>
          <w:gridBefore w:val="1"/>
          <w:wBefore w:w="371" w:type="pct"/>
          <w:trHeight w:val="3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D7C" w:rsidRPr="00AB1D7C" w:rsidRDefault="002D0D6A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квартир ветеранам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D7C" w:rsidRPr="00AB1D7C" w:rsidRDefault="002D0D6A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107,66</w:t>
            </w:r>
          </w:p>
        </w:tc>
      </w:tr>
      <w:tr w:rsidR="00AB1D7C" w:rsidRPr="00AB1D7C" w:rsidTr="00696EF8">
        <w:trPr>
          <w:gridBefore w:val="1"/>
          <w:wBefore w:w="371" w:type="pct"/>
          <w:trHeight w:val="3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D7C" w:rsidRPr="00AB1D7C" w:rsidRDefault="002D0D6A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Материальная помощь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малоимущим</w:t>
            </w:r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D7C" w:rsidRPr="00AB1D7C" w:rsidRDefault="002D0D6A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991,99</w:t>
            </w:r>
          </w:p>
        </w:tc>
      </w:tr>
      <w:tr w:rsidR="00AB1D7C" w:rsidRPr="00AB1D7C" w:rsidTr="00696EF8">
        <w:trPr>
          <w:gridBefore w:val="1"/>
          <w:wBefore w:w="371" w:type="pct"/>
          <w:trHeight w:val="375"/>
        </w:trPr>
        <w:tc>
          <w:tcPr>
            <w:tcW w:w="3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7C" w:rsidRPr="00AB1D7C" w:rsidTr="00696EF8">
        <w:trPr>
          <w:gridBefore w:val="1"/>
          <w:wBefore w:w="371" w:type="pct"/>
          <w:trHeight w:val="825"/>
        </w:trPr>
        <w:tc>
          <w:tcPr>
            <w:tcW w:w="4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</w:t>
            </w:r>
          </w:p>
        </w:tc>
      </w:tr>
      <w:tr w:rsidR="00AB1D7C" w:rsidRPr="00AB1D7C" w:rsidTr="00696EF8">
        <w:trPr>
          <w:gridBefore w:val="1"/>
          <w:wBefore w:w="371" w:type="pct"/>
          <w:trHeight w:val="3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D7C" w:rsidRPr="00AB1D7C" w:rsidRDefault="002D0D6A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«Папа, мама, я – спортивная семья»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D7C" w:rsidRPr="00AB1D7C" w:rsidRDefault="002D0D6A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AB1D7C" w:rsidRPr="00AB1D7C" w:rsidTr="00696EF8">
        <w:trPr>
          <w:gridBefore w:val="1"/>
          <w:wBefore w:w="371" w:type="pct"/>
          <w:trHeight w:val="375"/>
        </w:trPr>
        <w:tc>
          <w:tcPr>
            <w:tcW w:w="3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2D0D6A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AB1D7C" w:rsidRPr="00AB1D7C" w:rsidTr="00696EF8">
        <w:trPr>
          <w:gridBefore w:val="1"/>
          <w:wBefore w:w="371" w:type="pct"/>
          <w:trHeight w:val="375"/>
        </w:trPr>
        <w:tc>
          <w:tcPr>
            <w:tcW w:w="3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2D0D6A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7689,90</w:t>
            </w:r>
          </w:p>
        </w:tc>
      </w:tr>
    </w:tbl>
    <w:p w:rsidR="00AB1D7C" w:rsidRPr="00AB1D7C" w:rsidRDefault="00AB1D7C" w:rsidP="00AB1D7C">
      <w:pPr>
        <w:rPr>
          <w:rFonts w:ascii="Times New Roman" w:hAnsi="Times New Roman" w:cs="Times New Roman"/>
          <w:sz w:val="24"/>
          <w:szCs w:val="24"/>
        </w:rPr>
      </w:pPr>
    </w:p>
    <w:p w:rsidR="00A151EC" w:rsidRPr="00301F4E" w:rsidRDefault="00A151EC" w:rsidP="00AB1D7C">
      <w:pPr>
        <w:spacing w:after="0" w:line="240" w:lineRule="auto"/>
        <w:ind w:left="6378" w:firstLine="702"/>
        <w:rPr>
          <w:rFonts w:ascii="Times New Roman" w:eastAsia="Calibri" w:hAnsi="Times New Roman" w:cs="Times New Roman"/>
          <w:sz w:val="20"/>
          <w:szCs w:val="20"/>
        </w:rPr>
      </w:pPr>
    </w:p>
    <w:sectPr w:rsidR="00A151EC" w:rsidRPr="00301F4E" w:rsidSect="00696EF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91" w:rsidRDefault="00B66691" w:rsidP="00301F4E">
      <w:pPr>
        <w:spacing w:after="0" w:line="240" w:lineRule="auto"/>
      </w:pPr>
      <w:r>
        <w:separator/>
      </w:r>
    </w:p>
  </w:endnote>
  <w:endnote w:type="continuationSeparator" w:id="0">
    <w:p w:rsidR="00B66691" w:rsidRDefault="00B66691" w:rsidP="0030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91" w:rsidRDefault="00B66691" w:rsidP="00301F4E">
      <w:pPr>
        <w:spacing w:after="0" w:line="240" w:lineRule="auto"/>
      </w:pPr>
      <w:r>
        <w:separator/>
      </w:r>
    </w:p>
  </w:footnote>
  <w:footnote w:type="continuationSeparator" w:id="0">
    <w:p w:rsidR="00B66691" w:rsidRDefault="00B66691" w:rsidP="0030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5B3"/>
    <w:multiLevelType w:val="hybridMultilevel"/>
    <w:tmpl w:val="CBE4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240"/>
    <w:multiLevelType w:val="hybridMultilevel"/>
    <w:tmpl w:val="DE54F54A"/>
    <w:lvl w:ilvl="0" w:tplc="EB804E2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47414BF9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7E6BB1"/>
    <w:multiLevelType w:val="hybridMultilevel"/>
    <w:tmpl w:val="24AEA902"/>
    <w:lvl w:ilvl="0" w:tplc="2D4E5CB0">
      <w:start w:val="1"/>
      <w:numFmt w:val="decimal"/>
      <w:lvlText w:val="%1."/>
      <w:lvlJc w:val="left"/>
      <w:pPr>
        <w:ind w:left="163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7C076A73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82"/>
    <w:rsid w:val="00012F0B"/>
    <w:rsid w:val="00051992"/>
    <w:rsid w:val="000C3C71"/>
    <w:rsid w:val="000E0B2D"/>
    <w:rsid w:val="00132098"/>
    <w:rsid w:val="00197D0C"/>
    <w:rsid w:val="001B5E5E"/>
    <w:rsid w:val="001D490B"/>
    <w:rsid w:val="001E6234"/>
    <w:rsid w:val="00247D6F"/>
    <w:rsid w:val="0026692D"/>
    <w:rsid w:val="00274736"/>
    <w:rsid w:val="00287A89"/>
    <w:rsid w:val="002A1EEA"/>
    <w:rsid w:val="002A3824"/>
    <w:rsid w:val="002A7726"/>
    <w:rsid w:val="002C0182"/>
    <w:rsid w:val="002D0D6A"/>
    <w:rsid w:val="00301F4E"/>
    <w:rsid w:val="00382D03"/>
    <w:rsid w:val="00393BAA"/>
    <w:rsid w:val="003C1142"/>
    <w:rsid w:val="003E05BC"/>
    <w:rsid w:val="003E2FE8"/>
    <w:rsid w:val="004247E2"/>
    <w:rsid w:val="004548F9"/>
    <w:rsid w:val="004826A8"/>
    <w:rsid w:val="004A0761"/>
    <w:rsid w:val="004D419F"/>
    <w:rsid w:val="005C17AB"/>
    <w:rsid w:val="005D0302"/>
    <w:rsid w:val="005F392E"/>
    <w:rsid w:val="006305FA"/>
    <w:rsid w:val="00631318"/>
    <w:rsid w:val="0063695A"/>
    <w:rsid w:val="0064470C"/>
    <w:rsid w:val="00656032"/>
    <w:rsid w:val="00675508"/>
    <w:rsid w:val="006771C2"/>
    <w:rsid w:val="00696EF8"/>
    <w:rsid w:val="006B1B58"/>
    <w:rsid w:val="006E22BC"/>
    <w:rsid w:val="007024A7"/>
    <w:rsid w:val="007103BC"/>
    <w:rsid w:val="00752E6C"/>
    <w:rsid w:val="007723C8"/>
    <w:rsid w:val="007C7C33"/>
    <w:rsid w:val="00804D6B"/>
    <w:rsid w:val="00826888"/>
    <w:rsid w:val="00834923"/>
    <w:rsid w:val="00844993"/>
    <w:rsid w:val="008959A2"/>
    <w:rsid w:val="008D059C"/>
    <w:rsid w:val="008D3FF1"/>
    <w:rsid w:val="00944325"/>
    <w:rsid w:val="00973EFC"/>
    <w:rsid w:val="009F1562"/>
    <w:rsid w:val="00A151EC"/>
    <w:rsid w:val="00A22751"/>
    <w:rsid w:val="00A52BE5"/>
    <w:rsid w:val="00A52E9F"/>
    <w:rsid w:val="00A90E28"/>
    <w:rsid w:val="00A9706C"/>
    <w:rsid w:val="00AA2EE3"/>
    <w:rsid w:val="00AB1D7C"/>
    <w:rsid w:val="00AE58B4"/>
    <w:rsid w:val="00AF535F"/>
    <w:rsid w:val="00B042C8"/>
    <w:rsid w:val="00B16742"/>
    <w:rsid w:val="00B6628B"/>
    <w:rsid w:val="00B66691"/>
    <w:rsid w:val="00B76876"/>
    <w:rsid w:val="00BB3787"/>
    <w:rsid w:val="00BB6277"/>
    <w:rsid w:val="00BD21E5"/>
    <w:rsid w:val="00BD618B"/>
    <w:rsid w:val="00C17C27"/>
    <w:rsid w:val="00C25098"/>
    <w:rsid w:val="00C3372E"/>
    <w:rsid w:val="00C75D98"/>
    <w:rsid w:val="00CA4017"/>
    <w:rsid w:val="00CA56E0"/>
    <w:rsid w:val="00CF65A9"/>
    <w:rsid w:val="00D3447C"/>
    <w:rsid w:val="00D46656"/>
    <w:rsid w:val="00D75135"/>
    <w:rsid w:val="00DB3209"/>
    <w:rsid w:val="00DC6FC2"/>
    <w:rsid w:val="00E7399E"/>
    <w:rsid w:val="00E805D5"/>
    <w:rsid w:val="00EB3841"/>
    <w:rsid w:val="00EE3279"/>
    <w:rsid w:val="00F3678B"/>
    <w:rsid w:val="00F75D1C"/>
    <w:rsid w:val="00F856A4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F4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4E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F4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4E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Браво</cp:lastModifiedBy>
  <cp:revision>19</cp:revision>
  <cp:lastPrinted>2015-10-01T05:10:00Z</cp:lastPrinted>
  <dcterms:created xsi:type="dcterms:W3CDTF">2015-09-10T06:54:00Z</dcterms:created>
  <dcterms:modified xsi:type="dcterms:W3CDTF">2015-10-01T12:59:00Z</dcterms:modified>
</cp:coreProperties>
</file>