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B4" w:rsidRDefault="006B5BB4" w:rsidP="002D3EE7">
      <w:pPr>
        <w:widowControl/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1"/>
    </w:p>
    <w:p w:rsidR="002D3EE7" w:rsidRPr="002D3EE7" w:rsidRDefault="002D3EE7" w:rsidP="002D3EE7">
      <w:pPr>
        <w:widowControl/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D3E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2D3EE7" w:rsidRPr="002D3EE7" w:rsidRDefault="002D3EE7" w:rsidP="002D3EE7">
      <w:pPr>
        <w:widowControl/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D3E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 ОКРУГА  ЛЕФОРТОВО</w:t>
      </w:r>
    </w:p>
    <w:p w:rsidR="002D3EE7" w:rsidRPr="002D3EE7" w:rsidRDefault="002D3EE7" w:rsidP="002D3EE7">
      <w:pPr>
        <w:widowControl/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D3E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2D3EE7" w:rsidRPr="002D3EE7" w:rsidRDefault="002D3EE7" w:rsidP="002D3EE7">
      <w:pPr>
        <w:widowControl/>
        <w:autoSpaceDN w:val="0"/>
        <w:spacing w:line="36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D3EE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ab/>
      </w:r>
      <w:r w:rsidRPr="002D3EE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ab/>
      </w:r>
      <w:r w:rsidRPr="002D3EE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ab/>
      </w:r>
    </w:p>
    <w:p w:rsidR="002D3EE7" w:rsidRPr="002D3EE7" w:rsidRDefault="002D3EE7" w:rsidP="002D3EE7">
      <w:pPr>
        <w:widowControl/>
        <w:autoSpaceDN w:val="0"/>
        <w:spacing w:line="360" w:lineRule="auto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2D3EE7" w:rsidRPr="002D3EE7" w:rsidRDefault="002D3EE7" w:rsidP="002D3EE7">
      <w:pPr>
        <w:autoSpaceDE w:val="0"/>
        <w:autoSpaceDN w:val="0"/>
        <w:adjustRightInd w:val="0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r w:rsidRPr="002D3EE7"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  <w:t xml:space="preserve">21 января 2016 г.  № </w:t>
      </w:r>
      <w:r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  <w:t>4</w:t>
      </w:r>
    </w:p>
    <w:p w:rsidR="001317A8" w:rsidRDefault="001317A8" w:rsidP="00C9286D">
      <w:pPr>
        <w:pStyle w:val="22"/>
        <w:keepNext/>
        <w:keepLines/>
        <w:shd w:val="clear" w:color="auto" w:fill="auto"/>
        <w:spacing w:before="0"/>
        <w:ind w:right="5500"/>
      </w:pPr>
    </w:p>
    <w:p w:rsidR="00F27A2F" w:rsidRDefault="00FB09BB" w:rsidP="001317A8">
      <w:pPr>
        <w:pStyle w:val="22"/>
        <w:keepNext/>
        <w:keepLines/>
        <w:shd w:val="clear" w:color="auto" w:fill="auto"/>
        <w:spacing w:before="0" w:after="0" w:line="276" w:lineRule="auto"/>
        <w:ind w:right="5500"/>
      </w:pPr>
      <w:r>
        <w:t xml:space="preserve">Об отчете главы муниципального округа Лефортово </w:t>
      </w:r>
      <w:r w:rsidR="00565608">
        <w:t xml:space="preserve">о </w:t>
      </w:r>
      <w:r w:rsidR="005A690C">
        <w:t>результатах деятельности</w:t>
      </w:r>
      <w:r w:rsidR="00565608">
        <w:t xml:space="preserve"> </w:t>
      </w:r>
      <w:r>
        <w:t>за 201</w:t>
      </w:r>
      <w:r w:rsidR="00480251">
        <w:t>5</w:t>
      </w:r>
      <w:r>
        <w:t xml:space="preserve"> год</w:t>
      </w:r>
      <w:bookmarkEnd w:id="0"/>
    </w:p>
    <w:p w:rsidR="001317A8" w:rsidRDefault="001317A8" w:rsidP="001317A8">
      <w:pPr>
        <w:pStyle w:val="22"/>
        <w:keepNext/>
        <w:keepLines/>
        <w:shd w:val="clear" w:color="auto" w:fill="auto"/>
        <w:spacing w:before="0" w:after="0" w:line="276" w:lineRule="auto"/>
        <w:ind w:right="5500"/>
      </w:pPr>
    </w:p>
    <w:p w:rsidR="002D3EE7" w:rsidRDefault="002D3EE7" w:rsidP="001317A8">
      <w:pPr>
        <w:pStyle w:val="22"/>
        <w:keepNext/>
        <w:keepLines/>
        <w:shd w:val="clear" w:color="auto" w:fill="auto"/>
        <w:spacing w:before="0" w:after="0" w:line="276" w:lineRule="auto"/>
        <w:ind w:right="5500"/>
      </w:pPr>
    </w:p>
    <w:p w:rsidR="00F27A2F" w:rsidRDefault="00FB09BB" w:rsidP="001B0192">
      <w:pPr>
        <w:pStyle w:val="11"/>
        <w:shd w:val="clear" w:color="auto" w:fill="auto"/>
        <w:spacing w:before="0" w:after="506" w:line="276" w:lineRule="auto"/>
        <w:ind w:left="20" w:right="620" w:firstLine="688"/>
      </w:pPr>
      <w:bookmarkStart w:id="1" w:name="_GoBack"/>
      <w:bookmarkEnd w:id="1"/>
      <w:r>
        <w:t>В соответствии с Федеральным законом от 6 октября 2003 года № 131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Лефортово</w:t>
      </w:r>
    </w:p>
    <w:p w:rsidR="00F27A2F" w:rsidRDefault="00FB09BB" w:rsidP="001317A8">
      <w:pPr>
        <w:pStyle w:val="22"/>
        <w:keepNext/>
        <w:keepLines/>
        <w:shd w:val="clear" w:color="auto" w:fill="auto"/>
        <w:spacing w:before="0" w:after="410" w:line="276" w:lineRule="auto"/>
        <w:ind w:left="60"/>
        <w:jc w:val="center"/>
      </w:pPr>
      <w:bookmarkStart w:id="2" w:name="bookmark2"/>
      <w:r>
        <w:t>Совет депутатов решил:</w:t>
      </w:r>
      <w:bookmarkEnd w:id="2"/>
    </w:p>
    <w:p w:rsidR="00B43365" w:rsidRDefault="00B43365" w:rsidP="001B0192">
      <w:pPr>
        <w:pStyle w:val="11"/>
        <w:shd w:val="clear" w:color="auto" w:fill="auto"/>
        <w:spacing w:before="0" w:after="0" w:line="276" w:lineRule="auto"/>
        <w:ind w:right="620" w:firstLine="708"/>
      </w:pPr>
      <w:r>
        <w:t>1.</w:t>
      </w:r>
      <w:r w:rsidR="005D7EA8">
        <w:t xml:space="preserve">Принять к сведению </w:t>
      </w:r>
      <w:r w:rsidR="00B74D0D">
        <w:t>о</w:t>
      </w:r>
      <w:r w:rsidR="00FB09BB">
        <w:t xml:space="preserve">тчет главы муниципального округа Лефортово о </w:t>
      </w:r>
      <w:r w:rsidR="00E41745">
        <w:t xml:space="preserve">результатах своей деятельности, деятельности аппарата Совета депутатов </w:t>
      </w:r>
      <w:r w:rsidR="00180E24">
        <w:t>муниципального округа Лефортово,</w:t>
      </w:r>
      <w:r w:rsidR="000F6BF3">
        <w:t xml:space="preserve"> в том числе о решении вопросов</w:t>
      </w:r>
      <w:r w:rsidR="00180E24">
        <w:t xml:space="preserve">, поставленных Советом депутатов </w:t>
      </w:r>
      <w:r w:rsidR="000F6BF3">
        <w:t>муниципального округа Лефортово</w:t>
      </w:r>
      <w:r w:rsidR="00E41745">
        <w:t xml:space="preserve"> </w:t>
      </w:r>
      <w:r w:rsidR="00565608">
        <w:t xml:space="preserve"> </w:t>
      </w:r>
      <w:r w:rsidR="000F6BF3">
        <w:t>в</w:t>
      </w:r>
      <w:r w:rsidR="00FB09BB">
        <w:t xml:space="preserve"> 201</w:t>
      </w:r>
      <w:r w:rsidR="00480251">
        <w:t>5</w:t>
      </w:r>
      <w:r w:rsidR="00FB09BB">
        <w:t xml:space="preserve"> год</w:t>
      </w:r>
      <w:r w:rsidR="000F6BF3">
        <w:t>у</w:t>
      </w:r>
      <w:r w:rsidR="00A03B8A">
        <w:t>.</w:t>
      </w:r>
    </w:p>
    <w:p w:rsidR="00F27A2F" w:rsidRDefault="00B43365" w:rsidP="001B0192">
      <w:pPr>
        <w:pStyle w:val="11"/>
        <w:shd w:val="clear" w:color="auto" w:fill="auto"/>
        <w:spacing w:before="0" w:after="0" w:line="276" w:lineRule="auto"/>
        <w:ind w:right="620" w:firstLine="708"/>
      </w:pPr>
      <w:r>
        <w:t>2.</w:t>
      </w:r>
      <w:r w:rsidR="005607F0">
        <w:t>Признать деятельность главы муниципального окру</w:t>
      </w:r>
      <w:r w:rsidR="00FE36EE">
        <w:t>га Лефортово удовлетворительной, а также о</w:t>
      </w:r>
      <w:r w:rsidR="00FB09BB">
        <w:t xml:space="preserve">тметить положительный опыт работы </w:t>
      </w:r>
      <w:r w:rsidR="00FE36EE">
        <w:t>органов местного самоуправления</w:t>
      </w:r>
      <w:r w:rsidR="004A58FB">
        <w:t xml:space="preserve"> муниципального округа Лефортово</w:t>
      </w:r>
      <w:r w:rsidR="00FE36EE">
        <w:t xml:space="preserve"> </w:t>
      </w:r>
      <w:r w:rsidR="00FB09BB">
        <w:t>по</w:t>
      </w:r>
      <w:r w:rsidR="00480251">
        <w:t xml:space="preserve"> взаимодействию </w:t>
      </w:r>
      <w:r w:rsidR="00FE36EE">
        <w:t xml:space="preserve">с </w:t>
      </w:r>
      <w:r w:rsidR="00480251">
        <w:t>управ</w:t>
      </w:r>
      <w:r w:rsidR="00FE36EE">
        <w:t>ой</w:t>
      </w:r>
      <w:r w:rsidR="00480251">
        <w:t xml:space="preserve"> района</w:t>
      </w:r>
      <w:r w:rsidR="007012CA">
        <w:t xml:space="preserve"> Лефортово </w:t>
      </w:r>
      <w:r w:rsidR="00480251">
        <w:t xml:space="preserve"> </w:t>
      </w:r>
      <w:r w:rsidR="007012CA">
        <w:t xml:space="preserve">в </w:t>
      </w:r>
      <w:r w:rsidR="00FB09BB">
        <w:t xml:space="preserve"> 201</w:t>
      </w:r>
      <w:r w:rsidR="00480251">
        <w:t>5</w:t>
      </w:r>
      <w:r w:rsidR="00FB09BB">
        <w:t xml:space="preserve"> год</w:t>
      </w:r>
      <w:r w:rsidR="007012CA">
        <w:t>у</w:t>
      </w:r>
      <w:r w:rsidR="00FB09BB">
        <w:t>.</w:t>
      </w:r>
    </w:p>
    <w:p w:rsidR="004A58FB" w:rsidRDefault="004A58FB" w:rsidP="001B0192">
      <w:pPr>
        <w:pStyle w:val="11"/>
        <w:shd w:val="clear" w:color="auto" w:fill="auto"/>
        <w:spacing w:before="0" w:after="0" w:line="276" w:lineRule="auto"/>
        <w:ind w:right="620" w:firstLine="708"/>
      </w:pPr>
      <w:r>
        <w:t>3.</w:t>
      </w:r>
      <w:r w:rsidR="00FB09BB">
        <w:t>Рекомендовать депутатам муниципального округа Лефортово использовать представленные материалы при проведении встреч с населением, в том числе для отчетов перед избирателями.</w:t>
      </w:r>
    </w:p>
    <w:p w:rsidR="004A58FB" w:rsidRDefault="001317A8" w:rsidP="001B0192">
      <w:pPr>
        <w:pStyle w:val="11"/>
        <w:shd w:val="clear" w:color="auto" w:fill="auto"/>
        <w:spacing w:before="0" w:after="0" w:line="276" w:lineRule="auto"/>
        <w:ind w:right="620" w:firstLine="708"/>
      </w:pPr>
      <w:r>
        <w:t>4.</w:t>
      </w:r>
      <w:r w:rsidR="006C6B87" w:rsidRPr="006C6B87">
        <w:t>Опубликовать настоящее решение в приложении «Муниципальный вестник</w:t>
      </w:r>
      <w:r w:rsidR="006A7DE6">
        <w:t xml:space="preserve"> Лефортово» газеты «Лефортово» </w:t>
      </w:r>
      <w:r w:rsidR="006C6B87" w:rsidRPr="006C6B87">
        <w:t>и разместить на официальном сайте www.sovmunlef.ru</w:t>
      </w:r>
      <w:r w:rsidR="003B0708">
        <w:t>.</w:t>
      </w:r>
    </w:p>
    <w:p w:rsidR="00F27A2F" w:rsidRDefault="004A58FB" w:rsidP="001B0192">
      <w:pPr>
        <w:pStyle w:val="11"/>
        <w:shd w:val="clear" w:color="auto" w:fill="auto"/>
        <w:spacing w:before="0" w:after="0" w:line="276" w:lineRule="auto"/>
        <w:ind w:right="620" w:firstLine="708"/>
      </w:pPr>
      <w:r>
        <w:t>5.</w:t>
      </w:r>
      <w:r w:rsidR="00FB09BB">
        <w:t xml:space="preserve"> </w:t>
      </w:r>
      <w:proofErr w:type="gramStart"/>
      <w:r w:rsidR="00FB09BB">
        <w:t>Контроль за</w:t>
      </w:r>
      <w:proofErr w:type="gramEnd"/>
      <w:r w:rsidR="00FB09BB">
        <w:t xml:space="preserve"> исполнением настоящего решения возложить на </w:t>
      </w:r>
      <w:r w:rsidR="00A03B8A">
        <w:t>регламентную комиссию</w:t>
      </w:r>
      <w:r w:rsidR="00B81712">
        <w:t xml:space="preserve"> (</w:t>
      </w:r>
      <w:proofErr w:type="spellStart"/>
      <w:r w:rsidR="00A03B8A">
        <w:t>Илюхина</w:t>
      </w:r>
      <w:proofErr w:type="spellEnd"/>
      <w:r w:rsidR="00A03B8A">
        <w:t xml:space="preserve"> Е.И.)</w:t>
      </w:r>
    </w:p>
    <w:p w:rsidR="001317A8" w:rsidRDefault="001317A8" w:rsidP="001317A8">
      <w:pPr>
        <w:pStyle w:val="11"/>
        <w:shd w:val="clear" w:color="auto" w:fill="auto"/>
        <w:spacing w:before="0" w:after="0" w:line="276" w:lineRule="auto"/>
        <w:ind w:left="20" w:right="5500"/>
        <w:jc w:val="left"/>
      </w:pPr>
    </w:p>
    <w:p w:rsidR="001317A8" w:rsidRDefault="001317A8" w:rsidP="001317A8">
      <w:pPr>
        <w:pStyle w:val="11"/>
        <w:shd w:val="clear" w:color="auto" w:fill="auto"/>
        <w:spacing w:before="0" w:after="0" w:line="276" w:lineRule="auto"/>
        <w:ind w:left="20" w:right="5500"/>
        <w:jc w:val="left"/>
      </w:pPr>
    </w:p>
    <w:p w:rsidR="009E4632" w:rsidRPr="009E4632" w:rsidRDefault="00FB09BB" w:rsidP="009E4632">
      <w:pPr>
        <w:pStyle w:val="3"/>
        <w:shd w:val="clear" w:color="auto" w:fill="auto"/>
        <w:spacing w:line="276" w:lineRule="auto"/>
        <w:ind w:left="100"/>
      </w:pPr>
      <w:r w:rsidRPr="009E4632">
        <w:t xml:space="preserve">Глава </w:t>
      </w:r>
      <w:proofErr w:type="gramStart"/>
      <w:r w:rsidRPr="009E4632">
        <w:t>муниципального</w:t>
      </w:r>
      <w:proofErr w:type="gramEnd"/>
      <w:r w:rsidRPr="009E4632">
        <w:t xml:space="preserve"> </w:t>
      </w:r>
    </w:p>
    <w:p w:rsidR="009E4632" w:rsidRDefault="00FB09BB" w:rsidP="009E4632">
      <w:pPr>
        <w:pStyle w:val="3"/>
        <w:shd w:val="clear" w:color="auto" w:fill="auto"/>
        <w:spacing w:line="276" w:lineRule="auto"/>
        <w:ind w:left="100"/>
      </w:pPr>
      <w:r w:rsidRPr="009E4632">
        <w:t>округа Лефортово</w:t>
      </w:r>
      <w:r w:rsidR="009E4632">
        <w:rPr>
          <w:b w:val="0"/>
        </w:rPr>
        <w:t xml:space="preserve">                                                                                                     </w:t>
      </w:r>
      <w:r w:rsidR="009E4632">
        <w:rPr>
          <w:spacing w:val="0"/>
        </w:rPr>
        <w:t>П.Д. Филиппов</w:t>
      </w:r>
    </w:p>
    <w:p w:rsidR="00F27A2F" w:rsidRPr="009E4632" w:rsidRDefault="009E4632" w:rsidP="001317A8">
      <w:pPr>
        <w:pStyle w:val="11"/>
        <w:shd w:val="clear" w:color="auto" w:fill="auto"/>
        <w:spacing w:before="0" w:after="0" w:line="276" w:lineRule="auto"/>
        <w:ind w:left="20" w:right="5500"/>
        <w:jc w:val="left"/>
        <w:rPr>
          <w:b/>
        </w:rPr>
      </w:pPr>
      <w:r>
        <w:rPr>
          <w:b/>
        </w:rPr>
        <w:t xml:space="preserve"> </w:t>
      </w:r>
    </w:p>
    <w:sectPr w:rsidR="00F27A2F" w:rsidRPr="009E4632" w:rsidSect="00E307D9">
      <w:type w:val="continuous"/>
      <w:pgSz w:w="11909" w:h="16838"/>
      <w:pgMar w:top="560" w:right="936" w:bottom="60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D8" w:rsidRDefault="00601AD8">
      <w:r>
        <w:separator/>
      </w:r>
    </w:p>
  </w:endnote>
  <w:endnote w:type="continuationSeparator" w:id="0">
    <w:p w:rsidR="00601AD8" w:rsidRDefault="0060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D8" w:rsidRDefault="00601AD8"/>
  </w:footnote>
  <w:footnote w:type="continuationSeparator" w:id="0">
    <w:p w:rsidR="00601AD8" w:rsidRDefault="00601A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643"/>
    <w:multiLevelType w:val="hybridMultilevel"/>
    <w:tmpl w:val="B178E85E"/>
    <w:lvl w:ilvl="0" w:tplc="0526C34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6D5441"/>
    <w:multiLevelType w:val="hybridMultilevel"/>
    <w:tmpl w:val="1B20F8B0"/>
    <w:lvl w:ilvl="0" w:tplc="1B9A2F1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59E62716"/>
    <w:multiLevelType w:val="hybridMultilevel"/>
    <w:tmpl w:val="81506E2C"/>
    <w:lvl w:ilvl="0" w:tplc="A5D08F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675B5D68"/>
    <w:multiLevelType w:val="multilevel"/>
    <w:tmpl w:val="CB1EF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27A2F"/>
    <w:rsid w:val="000F6BF3"/>
    <w:rsid w:val="001317A8"/>
    <w:rsid w:val="00180E24"/>
    <w:rsid w:val="001A5417"/>
    <w:rsid w:val="001B0192"/>
    <w:rsid w:val="002C1736"/>
    <w:rsid w:val="002D3EE7"/>
    <w:rsid w:val="00322FDB"/>
    <w:rsid w:val="003B0708"/>
    <w:rsid w:val="003D4672"/>
    <w:rsid w:val="00417464"/>
    <w:rsid w:val="00480251"/>
    <w:rsid w:val="004A58FB"/>
    <w:rsid w:val="005607F0"/>
    <w:rsid w:val="00565608"/>
    <w:rsid w:val="005A690C"/>
    <w:rsid w:val="005D7EA8"/>
    <w:rsid w:val="005E6744"/>
    <w:rsid w:val="00601AD8"/>
    <w:rsid w:val="006A7DE6"/>
    <w:rsid w:val="006B5BB4"/>
    <w:rsid w:val="006C6B87"/>
    <w:rsid w:val="007012CA"/>
    <w:rsid w:val="008E2272"/>
    <w:rsid w:val="0097477A"/>
    <w:rsid w:val="009E4632"/>
    <w:rsid w:val="00A03B8A"/>
    <w:rsid w:val="00B40EA8"/>
    <w:rsid w:val="00B43365"/>
    <w:rsid w:val="00B74D0D"/>
    <w:rsid w:val="00B81712"/>
    <w:rsid w:val="00C9286D"/>
    <w:rsid w:val="00D307DC"/>
    <w:rsid w:val="00DD565A"/>
    <w:rsid w:val="00E307D9"/>
    <w:rsid w:val="00E41745"/>
    <w:rsid w:val="00F27A2F"/>
    <w:rsid w:val="00FB09BB"/>
    <w:rsid w:val="00FD1258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FrankRuehl" w:eastAsia="FrankRuehl" w:hAnsi="FrankRuehl" w:cs="FrankRuehl"/>
      <w:sz w:val="66"/>
      <w:szCs w:val="6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6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680" w:after="780" w:line="413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80" w:after="36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FrankRuehl" w:eastAsia="FrankRuehl" w:hAnsi="FrankRuehl" w:cs="FrankRuehl"/>
      <w:sz w:val="66"/>
      <w:szCs w:val="6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6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680" w:after="780" w:line="413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80" w:after="36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Браво</cp:lastModifiedBy>
  <cp:revision>17</cp:revision>
  <cp:lastPrinted>2016-01-20T10:51:00Z</cp:lastPrinted>
  <dcterms:created xsi:type="dcterms:W3CDTF">2015-01-13T09:36:00Z</dcterms:created>
  <dcterms:modified xsi:type="dcterms:W3CDTF">2016-01-22T09:53:00Z</dcterms:modified>
</cp:coreProperties>
</file>